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45C" w:rsidRDefault="007E05C7">
      <w:r>
        <w:rPr>
          <w:noProof/>
          <w:lang w:eastAsia="es-CO"/>
        </w:rPr>
        <w:drawing>
          <wp:inline distT="0" distB="0" distL="0" distR="0">
            <wp:extent cx="5612130" cy="5575747"/>
            <wp:effectExtent l="1905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575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6645C" w:rsidSect="0056645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E05C7"/>
    <w:rsid w:val="0056645C"/>
    <w:rsid w:val="007E0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4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0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05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Caballero Carmona</dc:creator>
  <cp:lastModifiedBy>Liliana Caballero Carmona</cp:lastModifiedBy>
  <cp:revision>1</cp:revision>
  <dcterms:created xsi:type="dcterms:W3CDTF">2025-09-17T20:32:00Z</dcterms:created>
  <dcterms:modified xsi:type="dcterms:W3CDTF">2025-09-17T20:32:00Z</dcterms:modified>
</cp:coreProperties>
</file>